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FD" w:rsidRDefault="00D53CFD" w:rsidP="00D53C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:rsidR="00D53CFD" w:rsidRPr="00D53CFD" w:rsidRDefault="00D53CFD" w:rsidP="00D53CFD">
      <w:pPr>
        <w:autoSpaceDE w:val="0"/>
        <w:autoSpaceDN w:val="0"/>
        <w:adjustRightInd w:val="0"/>
        <w:spacing w:line="276" w:lineRule="auto"/>
        <w:ind w:left="284"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  <w:r w:rsidRPr="00D53CFD">
        <w:rPr>
          <w:rFonts w:asciiTheme="minorHAnsi" w:eastAsia="Times New Roman" w:hAnsiTheme="minorHAnsi" w:cstheme="minorHAnsi"/>
          <w:b/>
          <w:sz w:val="24"/>
          <w:szCs w:val="24"/>
        </w:rPr>
        <w:t>ZESTAWIENIE PLANOWANYCH WYDATKÓW Z WYSZCZEGÓLNIENIEM WYDATKÓW PRZEZNACZONYCH NA SKŁADKI NA UBEZPIECZENIE SPOŁECZNE</w:t>
      </w:r>
    </w:p>
    <w:p w:rsidR="00D53CFD" w:rsidRPr="00B20573" w:rsidRDefault="00D53CFD" w:rsidP="00D53CFD">
      <w:pPr>
        <w:jc w:val="center"/>
        <w:rPr>
          <w:rFonts w:asciiTheme="minorHAnsi" w:hAnsiTheme="minorHAnsi" w:cstheme="minorHAnsi"/>
          <w:sz w:val="24"/>
          <w:szCs w:val="24"/>
        </w:rPr>
      </w:pPr>
      <w:r w:rsidRPr="00B20573">
        <w:rPr>
          <w:rFonts w:asciiTheme="minorHAnsi" w:hAnsiTheme="minorHAnsi" w:cstheme="minorHAnsi"/>
          <w:sz w:val="24"/>
          <w:szCs w:val="24"/>
        </w:rPr>
        <w:t xml:space="preserve">w ramach projektu „Startuj z nami – załóż firmę” </w:t>
      </w:r>
      <w:r w:rsidR="00460198">
        <w:rPr>
          <w:rFonts w:asciiTheme="minorHAnsi" w:eastAsia="Times New Roman" w:hAnsiTheme="minorHAnsi" w:cstheme="minorHAnsi"/>
          <w:sz w:val="24"/>
          <w:szCs w:val="24"/>
        </w:rPr>
        <w:t>RPLU.09.03.00-06-0021/21</w:t>
      </w:r>
    </w:p>
    <w:p w:rsidR="00D53CFD" w:rsidRPr="00B20573" w:rsidRDefault="00D53CFD" w:rsidP="00D53CFD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B20573">
        <w:rPr>
          <w:rFonts w:asciiTheme="minorHAnsi" w:hAnsiTheme="minorHAnsi" w:cstheme="minorHAnsi"/>
          <w:b/>
          <w:i/>
          <w:sz w:val="24"/>
          <w:szCs w:val="24"/>
        </w:rPr>
        <w:t>Regionalnego Programu Operacyjnego Województwa Lubelskiego na lata 2014 - 2020</w:t>
      </w:r>
    </w:p>
    <w:p w:rsidR="00D53CFD" w:rsidRPr="00B20573" w:rsidRDefault="00D53CFD" w:rsidP="00D53CFD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B20573">
        <w:rPr>
          <w:rFonts w:asciiTheme="minorHAnsi" w:hAnsiTheme="minorHAnsi" w:cstheme="minorHAnsi"/>
          <w:b/>
          <w:sz w:val="24"/>
          <w:szCs w:val="24"/>
        </w:rPr>
        <w:t xml:space="preserve">Oś Priorytetowa 9 </w:t>
      </w:r>
      <w:r w:rsidRPr="00B20573">
        <w:rPr>
          <w:rFonts w:asciiTheme="minorHAnsi" w:hAnsiTheme="minorHAnsi" w:cstheme="minorHAnsi"/>
          <w:i/>
          <w:sz w:val="24"/>
          <w:szCs w:val="24"/>
        </w:rPr>
        <w:t xml:space="preserve">Rynek pracy </w:t>
      </w:r>
      <w:r w:rsidRPr="00B20573">
        <w:rPr>
          <w:rFonts w:asciiTheme="minorHAnsi" w:hAnsiTheme="minorHAnsi" w:cstheme="minorHAnsi"/>
          <w:b/>
          <w:sz w:val="24"/>
          <w:szCs w:val="24"/>
        </w:rPr>
        <w:t xml:space="preserve">Działanie 9.3 </w:t>
      </w:r>
      <w:r w:rsidRPr="00B20573">
        <w:rPr>
          <w:rFonts w:asciiTheme="minorHAnsi" w:hAnsiTheme="minorHAnsi" w:cstheme="minorHAnsi"/>
          <w:i/>
          <w:sz w:val="24"/>
          <w:szCs w:val="24"/>
        </w:rPr>
        <w:t>Rozwój przedsiębiorczości</w:t>
      </w:r>
    </w:p>
    <w:p w:rsidR="00D53CFD" w:rsidRDefault="00D53CFD" w:rsidP="00D53CF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:rsidR="00D53CFD" w:rsidRDefault="00D53CFD" w:rsidP="00D53CF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:rsidR="00D53CFD" w:rsidRPr="00B20573" w:rsidRDefault="00D53CFD" w:rsidP="00D53CF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B2057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Finansowe wsparcie pomostowe może być przeznaczone w szczególności na następujące rodzaje kosztów: </w:t>
      </w:r>
    </w:p>
    <w:p w:rsidR="00D53CFD" w:rsidRPr="00B20573" w:rsidRDefault="00D53CFD" w:rsidP="00D53CF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firstLine="142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B2057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składki na ubezpieczenie społeczne i zdrowotne, </w:t>
      </w:r>
    </w:p>
    <w:p w:rsidR="00D53CFD" w:rsidRPr="00B20573" w:rsidRDefault="00D53CFD" w:rsidP="00D53CF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B2057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koszty opłat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16484F">
        <w:rPr>
          <w:rFonts w:asciiTheme="minorHAnsi" w:eastAsia="Times New Roman" w:hAnsiTheme="minorHAnsi" w:cstheme="minorHAnsi"/>
          <w:sz w:val="24"/>
          <w:szCs w:val="24"/>
        </w:rPr>
        <w:t>usług telekomunikacyjnych (rachunek za usługi dostarczania Internetu oraz wykonywania połączeń/</w:t>
      </w:r>
      <w:proofErr w:type="spellStart"/>
      <w:r w:rsidRPr="0016484F">
        <w:rPr>
          <w:rFonts w:asciiTheme="minorHAnsi" w:eastAsia="Times New Roman" w:hAnsiTheme="minorHAnsi" w:cstheme="minorHAnsi"/>
          <w:sz w:val="24"/>
          <w:szCs w:val="24"/>
        </w:rPr>
        <w:t>sms</w:t>
      </w:r>
      <w:proofErr w:type="spellEnd"/>
      <w:r w:rsidRPr="0016484F">
        <w:rPr>
          <w:rFonts w:asciiTheme="minorHAnsi" w:eastAsia="Times New Roman" w:hAnsiTheme="minorHAnsi" w:cstheme="minorHAnsi"/>
          <w:sz w:val="24"/>
          <w:szCs w:val="24"/>
        </w:rPr>
        <w:t xml:space="preserve"> , itp.) w tej kategorii nie można rozliczać kosztów zakupu routerów, aparatów telefonicznych i rat za nie</w:t>
      </w:r>
      <w:r w:rsidRPr="00B2057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, </w:t>
      </w:r>
    </w:p>
    <w:p w:rsidR="00D53CFD" w:rsidRPr="002068D3" w:rsidRDefault="00D53CFD" w:rsidP="00D53CF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B2057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koszty wynajmu pomieszczeń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i </w:t>
      </w:r>
      <w:r w:rsidRPr="00B2057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wydatki na media (woda, gaz, elektryczność itp.),</w:t>
      </w:r>
      <w:r w:rsidRPr="002068D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</w:p>
    <w:p w:rsidR="00D53CFD" w:rsidRPr="0016484F" w:rsidRDefault="00D53CFD" w:rsidP="00D53CF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6484F">
        <w:rPr>
          <w:rFonts w:asciiTheme="minorHAnsi" w:eastAsia="Times New Roman" w:hAnsiTheme="minorHAnsi" w:cstheme="minorHAnsi"/>
          <w:sz w:val="24"/>
          <w:szCs w:val="24"/>
        </w:rPr>
        <w:t xml:space="preserve">koszty zlecania usług związanych bezpośrednio z działalnością gospodarczą (np. </w:t>
      </w:r>
      <w:r w:rsidR="00367C02">
        <w:rPr>
          <w:rFonts w:asciiTheme="minorHAnsi" w:eastAsia="Times New Roman" w:hAnsiTheme="minorHAnsi" w:cstheme="minorHAnsi"/>
          <w:sz w:val="24"/>
          <w:szCs w:val="24"/>
        </w:rPr>
        <w:t xml:space="preserve">koszty usług pocztowych/kurierskich, </w:t>
      </w:r>
      <w:r w:rsidRPr="0016484F">
        <w:rPr>
          <w:rFonts w:asciiTheme="minorHAnsi" w:eastAsia="Times New Roman" w:hAnsiTheme="minorHAnsi" w:cstheme="minorHAnsi"/>
          <w:sz w:val="24"/>
          <w:szCs w:val="24"/>
        </w:rPr>
        <w:t>zlecenie obsługi księgowej, porady prawne, promocja i reklama, prowadzenie strony internetowej, pozycjonowanie, wykupienie licencji do programów w systemi</w:t>
      </w:r>
      <w:r w:rsidR="00367C02">
        <w:rPr>
          <w:rFonts w:asciiTheme="minorHAnsi" w:eastAsia="Times New Roman" w:hAnsiTheme="minorHAnsi" w:cstheme="minorHAnsi"/>
          <w:sz w:val="24"/>
          <w:szCs w:val="24"/>
        </w:rPr>
        <w:t xml:space="preserve">e abonamentowym np. </w:t>
      </w:r>
      <w:proofErr w:type="spellStart"/>
      <w:r w:rsidR="00367C02">
        <w:rPr>
          <w:rFonts w:asciiTheme="minorHAnsi" w:eastAsia="Times New Roman" w:hAnsiTheme="minorHAnsi" w:cstheme="minorHAnsi"/>
          <w:sz w:val="24"/>
          <w:szCs w:val="24"/>
        </w:rPr>
        <w:t>adobe</w:t>
      </w:r>
      <w:proofErr w:type="spellEnd"/>
      <w:r w:rsidR="00367C0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367C02">
        <w:rPr>
          <w:rFonts w:asciiTheme="minorHAnsi" w:eastAsia="Times New Roman" w:hAnsiTheme="minorHAnsi" w:cstheme="minorHAnsi"/>
          <w:sz w:val="24"/>
          <w:szCs w:val="24"/>
        </w:rPr>
        <w:t>photo</w:t>
      </w:r>
      <w:r w:rsidRPr="0016484F">
        <w:rPr>
          <w:rFonts w:asciiTheme="minorHAnsi" w:eastAsia="Times New Roman" w:hAnsiTheme="minorHAnsi" w:cstheme="minorHAnsi"/>
          <w:sz w:val="24"/>
          <w:szCs w:val="24"/>
        </w:rPr>
        <w:t>shop</w:t>
      </w:r>
      <w:proofErr w:type="spellEnd"/>
      <w:r w:rsidRPr="0016484F">
        <w:rPr>
          <w:rFonts w:asciiTheme="minorHAnsi" w:eastAsia="Times New Roman" w:hAnsiTheme="minorHAnsi" w:cstheme="minorHAnsi"/>
          <w:sz w:val="24"/>
          <w:szCs w:val="24"/>
        </w:rPr>
        <w:t xml:space="preserve">, itp.). </w:t>
      </w:r>
    </w:p>
    <w:p w:rsidR="00D53CFD" w:rsidRPr="002A5D90" w:rsidRDefault="00D53CFD" w:rsidP="00D53CF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A5D90">
        <w:rPr>
          <w:rFonts w:asciiTheme="minorHAnsi" w:eastAsia="Times New Roman" w:hAnsiTheme="minorHAnsi" w:cstheme="minorHAnsi"/>
          <w:sz w:val="24"/>
          <w:szCs w:val="24"/>
        </w:rPr>
        <w:t>Eksploatacja samochodu i sprzętu firmowego (np. ubezpieczenie, koszty rejestracji samochodu, przeglądy techn</w:t>
      </w:r>
      <w:r w:rsidR="002A5D90" w:rsidRPr="002A5D90">
        <w:rPr>
          <w:rFonts w:asciiTheme="minorHAnsi" w:eastAsia="Times New Roman" w:hAnsiTheme="minorHAnsi" w:cstheme="minorHAnsi"/>
          <w:sz w:val="24"/>
          <w:szCs w:val="24"/>
        </w:rPr>
        <w:t>iczne, paliwo, serwis i naprawy</w:t>
      </w:r>
      <w:r w:rsidRPr="002A5D90">
        <w:rPr>
          <w:rFonts w:asciiTheme="minorHAnsi" w:eastAsia="Times New Roman" w:hAnsiTheme="minorHAnsi" w:cstheme="minorHAnsi"/>
          <w:sz w:val="24"/>
          <w:szCs w:val="24"/>
        </w:rPr>
        <w:t xml:space="preserve"> itp.)</w:t>
      </w:r>
    </w:p>
    <w:p w:rsidR="00D53CFD" w:rsidRPr="002A5D90" w:rsidRDefault="00D53CFD" w:rsidP="00D53CF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A5D90">
        <w:rPr>
          <w:rFonts w:asciiTheme="minorHAnsi" w:eastAsia="Times New Roman" w:hAnsiTheme="minorHAnsi" w:cstheme="minorHAnsi"/>
          <w:sz w:val="24"/>
          <w:szCs w:val="24"/>
        </w:rPr>
        <w:t xml:space="preserve">Materiały zużywalne i eksploatacyjne, w tym biurowe ściśle związane z prowadzoną działalnością gospodarczą (artykuły biurowe tj.: tonery, papier biurowy, akcesoria piśmiennicze, itp.; materiały zużywalne </w:t>
      </w:r>
      <w:r w:rsidR="00367C02" w:rsidRPr="002A5D90">
        <w:rPr>
          <w:rFonts w:asciiTheme="minorHAnsi" w:eastAsia="Times New Roman" w:hAnsiTheme="minorHAnsi" w:cstheme="minorHAnsi"/>
          <w:sz w:val="24"/>
          <w:szCs w:val="24"/>
        </w:rPr>
        <w:t>i eksploatacyjne</w:t>
      </w:r>
      <w:r w:rsidRPr="002A5D90">
        <w:rPr>
          <w:rFonts w:asciiTheme="minorHAnsi" w:eastAsia="Times New Roman" w:hAnsiTheme="minorHAnsi" w:cstheme="minorHAnsi"/>
          <w:sz w:val="24"/>
          <w:szCs w:val="24"/>
        </w:rPr>
        <w:t>– w każdej działalności będzie to co innego, jednak charakter zużywalności musi zostać zachowany, np. usługi krawieckie – igły, nici, oleje, belki materiału; usługi stolarskie – tarcze do szlifierki, wkręty, kołki, kleje, okleiny, lakiery, filtry, płyty, drewno, ubrania robocze, itp.)</w:t>
      </w:r>
    </w:p>
    <w:p w:rsidR="00367C02" w:rsidRPr="002A5D90" w:rsidRDefault="00367C02" w:rsidP="00D53CF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A5D90">
        <w:rPr>
          <w:rFonts w:asciiTheme="minorHAnsi" w:eastAsia="Times New Roman" w:hAnsiTheme="minorHAnsi" w:cstheme="minorHAnsi"/>
          <w:sz w:val="24"/>
          <w:szCs w:val="24"/>
        </w:rPr>
        <w:t>koszty zatrudnienia pracownika (badania, szkolenie BHP, składki ZUS, wynagrodzenie zaliczka na podatek PIT4)</w:t>
      </w:r>
    </w:p>
    <w:p w:rsidR="00D53CFD" w:rsidRPr="0016484F" w:rsidRDefault="00D53CFD" w:rsidP="00D53C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A5D90">
        <w:rPr>
          <w:rFonts w:asciiTheme="minorHAnsi" w:eastAsia="Times New Roman" w:hAnsiTheme="minorHAnsi" w:cstheme="minorHAnsi"/>
          <w:sz w:val="24"/>
          <w:szCs w:val="24"/>
        </w:rPr>
        <w:t xml:space="preserve">Finansowe wsparcie pomostowe nie może być przeznaczone na zakupienie towarów bądź usług tożsamych z wydatkami z dotacji głównej – wyjątkiem jest </w:t>
      </w:r>
      <w:proofErr w:type="spellStart"/>
      <w:r w:rsidRPr="002A5D90">
        <w:rPr>
          <w:rFonts w:asciiTheme="minorHAnsi" w:eastAsia="Times New Roman" w:hAnsiTheme="minorHAnsi" w:cstheme="minorHAnsi"/>
          <w:sz w:val="24"/>
          <w:szCs w:val="24"/>
        </w:rPr>
        <w:t>zatowarowanie</w:t>
      </w:r>
      <w:proofErr w:type="spellEnd"/>
      <w:r w:rsidRPr="002A5D90">
        <w:rPr>
          <w:rFonts w:asciiTheme="minorHAnsi" w:eastAsia="Times New Roman" w:hAnsiTheme="minorHAnsi" w:cstheme="minorHAnsi"/>
          <w:sz w:val="24"/>
          <w:szCs w:val="24"/>
        </w:rPr>
        <w:t xml:space="preserve">. Nie może być przeznaczone również na zakup </w:t>
      </w:r>
      <w:r w:rsidR="002A5D90" w:rsidRPr="002A5D90">
        <w:rPr>
          <w:rFonts w:asciiTheme="minorHAnsi" w:eastAsia="Times New Roman" w:hAnsiTheme="minorHAnsi" w:cstheme="minorHAnsi"/>
          <w:sz w:val="24"/>
          <w:szCs w:val="24"/>
        </w:rPr>
        <w:t>środków trwałych</w:t>
      </w:r>
      <w:r w:rsidRPr="002A5D90">
        <w:rPr>
          <w:rFonts w:asciiTheme="minorHAnsi" w:eastAsia="Times New Roman" w:hAnsiTheme="minorHAnsi" w:cstheme="minorHAnsi"/>
          <w:sz w:val="24"/>
          <w:szCs w:val="24"/>
        </w:rPr>
        <w:t xml:space="preserve"> i wyposażenia firmy</w:t>
      </w:r>
      <w:r w:rsidRPr="0016484F">
        <w:rPr>
          <w:rFonts w:asciiTheme="minorHAnsi" w:eastAsia="Times New Roman" w:hAnsiTheme="minorHAnsi" w:cstheme="minorHAnsi"/>
          <w:sz w:val="24"/>
          <w:szCs w:val="24"/>
        </w:rPr>
        <w:t xml:space="preserve"> np. niszczarka, komputer, skaner, wiertarka, itp. Ocena czy dany koszt może być rozliczony w końcowym etapie należy do Beneficjenta. Indywidualne interpretacje ww. zapisów nie są dopuszczalne.</w:t>
      </w:r>
    </w:p>
    <w:p w:rsidR="00073B6D" w:rsidRDefault="00073B6D"/>
    <w:sectPr w:rsidR="00073B6D" w:rsidSect="00D53CFD">
      <w:headerReference w:type="default" r:id="rId7"/>
      <w:footerReference w:type="default" r:id="rId8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99D" w:rsidRDefault="00C9499D" w:rsidP="00D53CFD">
      <w:r>
        <w:separator/>
      </w:r>
    </w:p>
  </w:endnote>
  <w:endnote w:type="continuationSeparator" w:id="0">
    <w:p w:rsidR="00C9499D" w:rsidRDefault="00C9499D" w:rsidP="00D5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CFD" w:rsidRDefault="00D53CFD" w:rsidP="00D53CFD">
    <w:pPr>
      <w:pStyle w:val="Stopka"/>
      <w:jc w:val="center"/>
    </w:pPr>
    <w:r w:rsidRPr="00D53CFD">
      <w:rPr>
        <w:noProof/>
      </w:rPr>
      <w:drawing>
        <wp:inline distT="0" distB="0" distL="0" distR="0">
          <wp:extent cx="1390650" cy="914400"/>
          <wp:effectExtent l="19050" t="0" r="0" b="0"/>
          <wp:docPr id="4" name="Obraz 2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99D" w:rsidRDefault="00C9499D" w:rsidP="00D53CFD">
      <w:r>
        <w:separator/>
      </w:r>
    </w:p>
  </w:footnote>
  <w:footnote w:type="continuationSeparator" w:id="0">
    <w:p w:rsidR="00C9499D" w:rsidRDefault="00C9499D" w:rsidP="00D53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CFD" w:rsidRDefault="00D53CFD">
    <w:pPr>
      <w:pStyle w:val="Nagwek"/>
    </w:pPr>
    <w:r w:rsidRPr="00D53CFD">
      <w:rPr>
        <w:noProof/>
      </w:rPr>
      <w:drawing>
        <wp:inline distT="0" distB="0" distL="0" distR="0">
          <wp:extent cx="5760720" cy="943003"/>
          <wp:effectExtent l="0" t="0" r="0" b="0"/>
          <wp:docPr id="1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2C7"/>
    <w:multiLevelType w:val="hybridMultilevel"/>
    <w:tmpl w:val="EBD26C64"/>
    <w:lvl w:ilvl="0" w:tplc="CD2CCD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905E09"/>
    <w:multiLevelType w:val="hybridMultilevel"/>
    <w:tmpl w:val="19B21464"/>
    <w:lvl w:ilvl="0" w:tplc="9D2E8904">
      <w:start w:val="1"/>
      <w:numFmt w:val="lowerLetter"/>
      <w:lvlText w:val="%1)"/>
      <w:lvlJc w:val="left"/>
      <w:pPr>
        <w:ind w:left="180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CFD"/>
    <w:rsid w:val="000367F6"/>
    <w:rsid w:val="00073B6D"/>
    <w:rsid w:val="000D6B1D"/>
    <w:rsid w:val="002044DA"/>
    <w:rsid w:val="0025508E"/>
    <w:rsid w:val="00256216"/>
    <w:rsid w:val="002A5D90"/>
    <w:rsid w:val="00367C02"/>
    <w:rsid w:val="003870FF"/>
    <w:rsid w:val="00411A43"/>
    <w:rsid w:val="004226BE"/>
    <w:rsid w:val="00460198"/>
    <w:rsid w:val="00492E66"/>
    <w:rsid w:val="004C5397"/>
    <w:rsid w:val="0053261A"/>
    <w:rsid w:val="00591D26"/>
    <w:rsid w:val="005D4A63"/>
    <w:rsid w:val="006006C8"/>
    <w:rsid w:val="00616120"/>
    <w:rsid w:val="006374E1"/>
    <w:rsid w:val="006458C5"/>
    <w:rsid w:val="0064621E"/>
    <w:rsid w:val="00676E94"/>
    <w:rsid w:val="00810A2B"/>
    <w:rsid w:val="00820AB9"/>
    <w:rsid w:val="008E24E6"/>
    <w:rsid w:val="00A119A6"/>
    <w:rsid w:val="00AB1A5E"/>
    <w:rsid w:val="00B404B0"/>
    <w:rsid w:val="00C70C3E"/>
    <w:rsid w:val="00C9499D"/>
    <w:rsid w:val="00CE1162"/>
    <w:rsid w:val="00CF5C49"/>
    <w:rsid w:val="00D53CFD"/>
    <w:rsid w:val="00D721DA"/>
    <w:rsid w:val="00E35D72"/>
    <w:rsid w:val="00E47DD3"/>
    <w:rsid w:val="00E50E38"/>
    <w:rsid w:val="00E55A1B"/>
    <w:rsid w:val="00E8382A"/>
    <w:rsid w:val="00F84D77"/>
    <w:rsid w:val="00F911B9"/>
    <w:rsid w:val="00FD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CF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53C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3CF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53C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3CF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CFD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4D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4D7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4D77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4D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4D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Emilia Włosek</cp:lastModifiedBy>
  <cp:revision>8</cp:revision>
  <dcterms:created xsi:type="dcterms:W3CDTF">2021-09-01T12:57:00Z</dcterms:created>
  <dcterms:modified xsi:type="dcterms:W3CDTF">2021-11-05T08:53:00Z</dcterms:modified>
</cp:coreProperties>
</file>